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3AC09" w14:textId="59143474" w:rsidR="00506DEA" w:rsidRPr="00506DEA" w:rsidRDefault="00D32E02" w:rsidP="006D747C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u w:val="single"/>
          <w:lang w:eastAsia="en-GB"/>
        </w:rPr>
      </w:pPr>
      <w:r>
        <w:rPr>
          <w:rFonts w:ascii="Arial" w:eastAsia="Times New Roman" w:hAnsi="Arial" w:cs="Arial"/>
          <w:bCs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54E14EA3" wp14:editId="2A61CC0B">
            <wp:simplePos x="0" y="0"/>
            <wp:positionH relativeFrom="column">
              <wp:posOffset>2743200</wp:posOffset>
            </wp:positionH>
            <wp:positionV relativeFrom="paragraph">
              <wp:posOffset>196850</wp:posOffset>
            </wp:positionV>
            <wp:extent cx="1415332" cy="891450"/>
            <wp:effectExtent l="0" t="0" r="0" b="4445"/>
            <wp:wrapNone/>
            <wp:docPr id="721122600" name="Picture 1" descr="A picture containing text, graphics, font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122600" name="Picture 1" descr="A picture containing text, graphics, font, graphic desig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332" cy="89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787">
        <w:rPr>
          <w:rFonts w:ascii="Arial" w:eastAsia="Times New Roman" w:hAnsi="Arial" w:cs="Arial"/>
          <w:b/>
          <w:bCs/>
          <w:sz w:val="32"/>
          <w:szCs w:val="32"/>
          <w:u w:val="single"/>
          <w:lang w:eastAsia="en-GB"/>
        </w:rPr>
        <w:t xml:space="preserve">Net Zero </w:t>
      </w:r>
      <w:r w:rsidR="00BF38CB">
        <w:rPr>
          <w:rFonts w:ascii="Arial" w:eastAsia="Times New Roman" w:hAnsi="Arial" w:cs="Arial"/>
          <w:b/>
          <w:bCs/>
          <w:sz w:val="32"/>
          <w:szCs w:val="32"/>
          <w:u w:val="single"/>
          <w:lang w:eastAsia="en-GB"/>
        </w:rPr>
        <w:t>Hero</w:t>
      </w:r>
    </w:p>
    <w:p w14:paraId="0CE5D2F6" w14:textId="77777777" w:rsidR="00AB79DB" w:rsidRDefault="00AB79DB" w:rsidP="00AB79DB">
      <w:pPr>
        <w:shd w:val="clear" w:color="auto" w:fill="FFFFFF"/>
        <w:spacing w:after="240" w:line="240" w:lineRule="auto"/>
        <w:rPr>
          <w:rFonts w:ascii="Arial" w:eastAsia="Times New Roman" w:hAnsi="Arial" w:cs="Arial"/>
          <w:bCs/>
          <w:sz w:val="20"/>
          <w:szCs w:val="20"/>
          <w:lang w:eastAsia="en-GB"/>
        </w:rPr>
      </w:pPr>
    </w:p>
    <w:p w14:paraId="2D6E12E0" w14:textId="7CBAEEA3" w:rsidR="00506DEA" w:rsidRPr="00506DEA" w:rsidRDefault="00D32E02" w:rsidP="00AB79DB">
      <w:pPr>
        <w:shd w:val="clear" w:color="auto" w:fill="FFFFFF"/>
        <w:spacing w:after="240" w:line="240" w:lineRule="auto"/>
        <w:ind w:left="1440" w:firstLine="720"/>
        <w:rPr>
          <w:rFonts w:ascii="Arial" w:eastAsia="Times New Roman" w:hAnsi="Arial" w:cs="Arial"/>
          <w:bCs/>
          <w:sz w:val="20"/>
          <w:szCs w:val="20"/>
          <w:lang w:eastAsia="en-GB"/>
        </w:rPr>
      </w:pPr>
      <w:r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r w:rsidR="00041E57">
        <w:rPr>
          <w:rFonts w:ascii="Arial" w:eastAsia="Times New Roman" w:hAnsi="Arial" w:cs="Arial"/>
          <w:bCs/>
          <w:sz w:val="20"/>
          <w:szCs w:val="20"/>
          <w:lang w:eastAsia="en-GB"/>
        </w:rPr>
        <w:t>Partnered</w:t>
      </w:r>
      <w:r w:rsidR="00506DEA" w:rsidRPr="00506DEA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by </w:t>
      </w:r>
    </w:p>
    <w:p w14:paraId="52D958D4" w14:textId="77777777" w:rsidR="00AB79DB" w:rsidRDefault="00AB79DB" w:rsidP="00506DEA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7EF417A2" w14:textId="753B984F" w:rsidR="00621166" w:rsidRPr="00621166" w:rsidRDefault="00BF38CB" w:rsidP="00506DEA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>Who is the person in your organisation helping customers to go Net Zero, explaining the complexities, simplifying the processes</w:t>
      </w:r>
      <w:r w:rsidR="00621166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and </w:t>
      </w: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making a difference. </w:t>
      </w:r>
    </w:p>
    <w:p w14:paraId="3A54280A" w14:textId="6A7DAEF5" w:rsidR="00E15F7D" w:rsidRDefault="00E15F7D" w:rsidP="00E15F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take no more than </w:t>
      </w:r>
      <w:r w:rsidR="00BF38CB">
        <w:rPr>
          <w:rFonts w:ascii="Arial" w:hAnsi="Arial" w:cs="Arial"/>
          <w:sz w:val="20"/>
          <w:szCs w:val="20"/>
        </w:rPr>
        <w:t>500</w:t>
      </w:r>
      <w:r>
        <w:rPr>
          <w:rFonts w:ascii="Arial" w:hAnsi="Arial" w:cs="Arial"/>
          <w:sz w:val="20"/>
          <w:szCs w:val="20"/>
        </w:rPr>
        <w:t xml:space="preserve"> words </w:t>
      </w:r>
      <w:r w:rsidR="00BF38CB">
        <w:rPr>
          <w:rFonts w:ascii="Arial" w:hAnsi="Arial" w:cs="Arial"/>
          <w:sz w:val="20"/>
          <w:szCs w:val="20"/>
        </w:rPr>
        <w:t>to describe the person and what he/she is doing to make your customers more Net Zero. You should consider</w:t>
      </w:r>
      <w:r>
        <w:rPr>
          <w:rFonts w:ascii="Arial" w:hAnsi="Arial" w:cs="Arial"/>
          <w:sz w:val="20"/>
          <w:szCs w:val="20"/>
        </w:rPr>
        <w:t xml:space="preserve"> </w:t>
      </w:r>
      <w:r w:rsidR="002F32B9">
        <w:rPr>
          <w:rFonts w:ascii="Arial" w:hAnsi="Arial" w:cs="Arial"/>
          <w:sz w:val="20"/>
          <w:szCs w:val="20"/>
        </w:rPr>
        <w:t>but not be limited to</w:t>
      </w:r>
    </w:p>
    <w:p w14:paraId="33271448" w14:textId="052D1C8B" w:rsidR="00BF38CB" w:rsidRDefault="00BF38CB" w:rsidP="00E15F7D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is he/she helping customers?</w:t>
      </w:r>
    </w:p>
    <w:p w14:paraId="2EACBD44" w14:textId="17E81C0B" w:rsidR="00BF38CB" w:rsidRDefault="00BF38CB" w:rsidP="00E15F7D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impacts have you seen?</w:t>
      </w:r>
    </w:p>
    <w:p w14:paraId="3E8887DF" w14:textId="6EDDAFF0" w:rsidR="00BF38CB" w:rsidRDefault="00BF38CB" w:rsidP="00E15F7D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do your customers think of this person?</w:t>
      </w:r>
    </w:p>
    <w:p w14:paraId="49B385E5" w14:textId="6AE7DA67" w:rsidR="00BF38CB" w:rsidRDefault="00BF38CB" w:rsidP="00E15F7D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Why do you think he/she </w:t>
      </w:r>
      <w:r w:rsidR="002F32B9">
        <w:rPr>
          <w:rFonts w:ascii="Arial" w:hAnsi="Arial" w:cs="Arial"/>
          <w:sz w:val="20"/>
          <w:szCs w:val="20"/>
        </w:rPr>
        <w:t>makes such a difference?</w:t>
      </w:r>
    </w:p>
    <w:p w14:paraId="16FE3A07" w14:textId="74EB8B80" w:rsidR="00621166" w:rsidRDefault="00621166" w:rsidP="00E15F7D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is he/she navigating the Net Zero policy landscape and please give examples?</w:t>
      </w:r>
    </w:p>
    <w:p w14:paraId="0FA280CE" w14:textId="68341DEC" w:rsidR="00E15F7D" w:rsidRDefault="00E15F7D" w:rsidP="00E15F7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97E63F5" w14:textId="77777777" w:rsidR="00E15F7D" w:rsidRPr="00BF26FA" w:rsidRDefault="00E15F7D" w:rsidP="00E15F7D">
      <w:pPr>
        <w:rPr>
          <w:rFonts w:ascii="Arial" w:hAnsi="Arial" w:cs="Arial"/>
          <w:sz w:val="20"/>
          <w:szCs w:val="20"/>
        </w:rPr>
      </w:pPr>
      <w:r w:rsidRPr="00BF26FA">
        <w:rPr>
          <w:rFonts w:ascii="Arial" w:hAnsi="Arial" w:cs="Arial"/>
          <w:sz w:val="20"/>
          <w:szCs w:val="20"/>
        </w:rPr>
        <w:t>Please note that numbers, stats and customer examples make a difference!</w:t>
      </w:r>
    </w:p>
    <w:p w14:paraId="20CD5AE3" w14:textId="0D8FFAC1" w:rsidR="00E15F7D" w:rsidRPr="00BF26FA" w:rsidRDefault="00E15F7D" w:rsidP="00E15F7D">
      <w:pPr>
        <w:spacing w:after="300" w:line="315" w:lineRule="atLeast"/>
        <w:rPr>
          <w:rFonts w:ascii="Arial" w:eastAsia="Times New Roman" w:hAnsi="Arial" w:cs="Arial"/>
          <w:bCs/>
          <w:color w:val="000000" w:themeColor="text1"/>
          <w:sz w:val="20"/>
          <w:szCs w:val="20"/>
          <w:lang w:val="en-US" w:eastAsia="en-GB"/>
        </w:rPr>
      </w:pPr>
      <w:r w:rsidRPr="00BF26F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Please send your answer in a Word document to Bruna Pinhoni at </w:t>
      </w:r>
      <w:hyperlink r:id="rId8" w:history="1">
        <w:r w:rsidR="007D5FD7" w:rsidRPr="00E97CC3">
          <w:rPr>
            <w:rStyle w:val="Hyperlink"/>
            <w:rFonts w:ascii="Arial" w:hAnsi="Arial" w:cs="Arial"/>
            <w:sz w:val="20"/>
            <w:szCs w:val="20"/>
          </w:rPr>
          <w:t>Bruna.p@energylivenews.com</w:t>
        </w:r>
      </w:hyperlink>
      <w:r w:rsidR="00CB6213">
        <w:rPr>
          <w:rFonts w:ascii="Arial" w:hAnsi="Arial" w:cs="Arial"/>
          <w:sz w:val="20"/>
          <w:szCs w:val="20"/>
        </w:rPr>
        <w:t>.</w:t>
      </w:r>
    </w:p>
    <w:p w14:paraId="29BA392A" w14:textId="77777777" w:rsidR="00C41CA7" w:rsidRPr="008A7F55" w:rsidRDefault="00C41CA7" w:rsidP="00C41CA7">
      <w:pPr>
        <w:spacing w:after="300" w:line="315" w:lineRule="atLeast"/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</w:pPr>
      <w:r w:rsidRPr="008A7F55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>All entries must adhere to the following guidelines:</w:t>
      </w:r>
    </w:p>
    <w:p w14:paraId="682FBEE5" w14:textId="77777777" w:rsidR="00C41CA7" w:rsidRDefault="00C41CA7" w:rsidP="00C41CA7">
      <w:pPr>
        <w:numPr>
          <w:ilvl w:val="0"/>
          <w:numId w:val="6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Entries need to be in by 5 p.m. September 23</w:t>
      </w:r>
      <w:r w:rsidRPr="00F821B7">
        <w:rPr>
          <w:rFonts w:ascii="Arial" w:hAnsi="Arial" w:cs="Arial"/>
          <w:color w:val="000000"/>
          <w:sz w:val="20"/>
          <w:szCs w:val="20"/>
          <w:vertAlign w:val="superscript"/>
          <w:lang w:val="en-US" w:eastAsia="en-GB"/>
        </w:rPr>
        <w:t>rd</w:t>
      </w:r>
      <w:r>
        <w:rPr>
          <w:rFonts w:ascii="Arial" w:hAnsi="Arial" w:cs="Arial"/>
          <w:color w:val="000000"/>
          <w:sz w:val="20"/>
          <w:szCs w:val="20"/>
          <w:lang w:val="en-US" w:eastAsia="en-GB"/>
        </w:rPr>
        <w:t xml:space="preserve">. </w:t>
      </w:r>
    </w:p>
    <w:p w14:paraId="0ABB51B4" w14:textId="77777777" w:rsidR="00C41CA7" w:rsidRDefault="00C41CA7" w:rsidP="00C41CA7">
      <w:pPr>
        <w:numPr>
          <w:ilvl w:val="0"/>
          <w:numId w:val="6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There is a minimum score requirement to be shortlisted on all awards.</w:t>
      </w:r>
    </w:p>
    <w:p w14:paraId="4F3A1931" w14:textId="77777777" w:rsidR="00C41CA7" w:rsidRDefault="00C41CA7" w:rsidP="00C41CA7">
      <w:pPr>
        <w:numPr>
          <w:ilvl w:val="0"/>
          <w:numId w:val="6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The top ten scoring consultancies above the minimum score requirement will make up the shortlist for an award. The shortlists will be announced week commencing October 28</w:t>
      </w:r>
      <w:r w:rsidRPr="00F821B7">
        <w:rPr>
          <w:rFonts w:ascii="Arial" w:hAnsi="Arial" w:cs="Arial"/>
          <w:color w:val="000000"/>
          <w:sz w:val="20"/>
          <w:szCs w:val="20"/>
          <w:vertAlign w:val="superscript"/>
          <w:lang w:val="en-US" w:eastAsia="en-GB"/>
        </w:rPr>
        <w:t>th</w:t>
      </w:r>
      <w:r>
        <w:rPr>
          <w:rFonts w:ascii="Arial" w:hAnsi="Arial" w:cs="Arial"/>
          <w:color w:val="000000"/>
          <w:sz w:val="20"/>
          <w:szCs w:val="20"/>
          <w:lang w:val="en-US" w:eastAsia="en-GB"/>
        </w:rPr>
        <w:t xml:space="preserve">.  </w:t>
      </w:r>
    </w:p>
    <w:p w14:paraId="02E54C7D" w14:textId="77777777" w:rsidR="00C41CA7" w:rsidRDefault="00C41CA7" w:rsidP="00C41CA7">
      <w:pPr>
        <w:numPr>
          <w:ilvl w:val="0"/>
          <w:numId w:val="6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Please note the word limits on all entries. Any entries over the limit will be truncated.</w:t>
      </w:r>
    </w:p>
    <w:p w14:paraId="31B4092A" w14:textId="77777777" w:rsidR="00C41CA7" w:rsidRDefault="00C41CA7" w:rsidP="00C41CA7">
      <w:pPr>
        <w:numPr>
          <w:ilvl w:val="0"/>
          <w:numId w:val="6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You may use up to 3 pictures or web links in your entries.</w:t>
      </w:r>
    </w:p>
    <w:p w14:paraId="62D05B1D" w14:textId="77777777" w:rsidR="00C41CA7" w:rsidRDefault="00C41CA7" w:rsidP="00C41CA7">
      <w:pPr>
        <w:numPr>
          <w:ilvl w:val="0"/>
          <w:numId w:val="6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Judges’ decisions are final and binding; and no discussions or correspondence will be entered into relating to any of their decisions.</w:t>
      </w:r>
    </w:p>
    <w:p w14:paraId="6E44439F" w14:textId="77777777" w:rsidR="00C41CA7" w:rsidRDefault="00C41CA7" w:rsidP="00C41CA7">
      <w:pPr>
        <w:numPr>
          <w:ilvl w:val="0"/>
          <w:numId w:val="6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ELN may contact industry players and bodies to ensure the validity of the TPI's claims.</w:t>
      </w:r>
    </w:p>
    <w:p w14:paraId="4BE30DAB" w14:textId="77777777" w:rsidR="00C41CA7" w:rsidRPr="00C447C0" w:rsidRDefault="00C41CA7" w:rsidP="00C41CA7">
      <w:pPr>
        <w:numPr>
          <w:ilvl w:val="0"/>
          <w:numId w:val="6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If you are shortlisted for one or a number of awards, you will receive two free tickets for the TELCA Awards Ceremony. Additional tickets are £400 ex VAT each.</w:t>
      </w:r>
    </w:p>
    <w:p w14:paraId="757D5B28" w14:textId="77777777" w:rsidR="007E724F" w:rsidRPr="00506DEA" w:rsidRDefault="007E724F">
      <w:pPr>
        <w:rPr>
          <w:sz w:val="20"/>
          <w:szCs w:val="20"/>
        </w:rPr>
      </w:pPr>
    </w:p>
    <w:sectPr w:rsidR="007E724F" w:rsidRPr="00506DEA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787DB" w14:textId="77777777" w:rsidR="0012374A" w:rsidRDefault="0012374A" w:rsidP="00E15F7D">
      <w:pPr>
        <w:spacing w:after="0" w:line="240" w:lineRule="auto"/>
      </w:pPr>
      <w:r>
        <w:separator/>
      </w:r>
    </w:p>
  </w:endnote>
  <w:endnote w:type="continuationSeparator" w:id="0">
    <w:p w14:paraId="51AA420A" w14:textId="77777777" w:rsidR="0012374A" w:rsidRDefault="0012374A" w:rsidP="00E15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ADF16" w14:textId="77777777" w:rsidR="00E15F7D" w:rsidRPr="00636A0C" w:rsidRDefault="00E15F7D" w:rsidP="00E15F7D">
    <w:pPr>
      <w:spacing w:after="0"/>
      <w:jc w:val="center"/>
      <w:rPr>
        <w:rFonts w:ascii="Arial" w:hAnsi="Arial" w:cs="Arial"/>
        <w:noProof/>
        <w:sz w:val="16"/>
        <w:szCs w:val="16"/>
      </w:rPr>
    </w:pPr>
    <w:r w:rsidRPr="00636A0C">
      <w:rPr>
        <w:rFonts w:ascii="Arial" w:hAnsi="Arial" w:cs="Arial"/>
        <w:noProof/>
        <w:sz w:val="16"/>
        <w:szCs w:val="16"/>
      </w:rPr>
      <w:t xml:space="preserve">Energy Live News Limited is a company registered in England &amp; Wales. </w:t>
    </w:r>
  </w:p>
  <w:p w14:paraId="640D3498" w14:textId="77777777" w:rsidR="00E15F7D" w:rsidRPr="00636A0C" w:rsidRDefault="00E15F7D" w:rsidP="00E15F7D">
    <w:pPr>
      <w:spacing w:after="0"/>
      <w:jc w:val="center"/>
      <w:rPr>
        <w:rFonts w:ascii="Arial" w:hAnsi="Arial" w:cs="Arial"/>
        <w:noProof/>
        <w:sz w:val="16"/>
        <w:szCs w:val="16"/>
      </w:rPr>
    </w:pPr>
    <w:r w:rsidRPr="00636A0C">
      <w:rPr>
        <w:rFonts w:ascii="Arial" w:hAnsi="Arial" w:cs="Arial"/>
        <w:noProof/>
        <w:sz w:val="16"/>
        <w:szCs w:val="16"/>
      </w:rPr>
      <w:t>Registered number: 07209102. VAT Number: 988 8336 42.</w:t>
    </w:r>
  </w:p>
  <w:p w14:paraId="7640A999" w14:textId="6B67EE66" w:rsidR="00E15F7D" w:rsidRPr="00E15F7D" w:rsidRDefault="00E15F7D" w:rsidP="00E15F7D">
    <w:pPr>
      <w:spacing w:after="0"/>
      <w:jc w:val="center"/>
      <w:rPr>
        <w:rFonts w:ascii="Arial" w:hAnsi="Arial" w:cs="Arial"/>
        <w:noProof/>
        <w:sz w:val="16"/>
        <w:szCs w:val="16"/>
      </w:rPr>
    </w:pPr>
    <w:r w:rsidRPr="00636A0C">
      <w:rPr>
        <w:rFonts w:ascii="Arial" w:hAnsi="Arial" w:cs="Arial"/>
        <w:noProof/>
        <w:sz w:val="16"/>
        <w:szCs w:val="16"/>
      </w:rPr>
      <w:t xml:space="preserve">Registered Address: </w:t>
    </w:r>
    <w:r w:rsidRPr="0060401A">
      <w:rPr>
        <w:rFonts w:ascii="Arial" w:hAnsi="Arial" w:cs="Arial"/>
        <w:sz w:val="16"/>
        <w:szCs w:val="16"/>
      </w:rPr>
      <w:t>7 Castle Street</w:t>
    </w:r>
    <w:r>
      <w:rPr>
        <w:rFonts w:ascii="Arial" w:hAnsi="Arial" w:cs="Arial"/>
        <w:sz w:val="16"/>
        <w:szCs w:val="16"/>
      </w:rPr>
      <w:t xml:space="preserve"> </w:t>
    </w:r>
    <w:r w:rsidRPr="0060401A">
      <w:rPr>
        <w:rFonts w:ascii="Arial" w:hAnsi="Arial" w:cs="Arial"/>
        <w:sz w:val="16"/>
        <w:szCs w:val="16"/>
      </w:rPr>
      <w:t>Tonbridge</w:t>
    </w:r>
    <w:r>
      <w:rPr>
        <w:rFonts w:ascii="Arial" w:hAnsi="Arial" w:cs="Arial"/>
        <w:sz w:val="16"/>
        <w:szCs w:val="16"/>
      </w:rPr>
      <w:t xml:space="preserve"> </w:t>
    </w:r>
    <w:r w:rsidRPr="0060401A">
      <w:rPr>
        <w:rFonts w:ascii="Arial" w:hAnsi="Arial" w:cs="Arial"/>
        <w:sz w:val="16"/>
        <w:szCs w:val="16"/>
      </w:rPr>
      <w:t>Kent TN9 1BH</w:t>
    </w:r>
    <w:r w:rsidRPr="00636A0C">
      <w:rPr>
        <w:rFonts w:ascii="Arial" w:hAnsi="Arial" w:cs="Arial"/>
        <w:noProof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4526B" w14:textId="77777777" w:rsidR="0012374A" w:rsidRDefault="0012374A" w:rsidP="00E15F7D">
      <w:pPr>
        <w:spacing w:after="0" w:line="240" w:lineRule="auto"/>
      </w:pPr>
      <w:r>
        <w:separator/>
      </w:r>
    </w:p>
  </w:footnote>
  <w:footnote w:type="continuationSeparator" w:id="0">
    <w:p w14:paraId="75A95481" w14:textId="77777777" w:rsidR="0012374A" w:rsidRDefault="0012374A" w:rsidP="00E15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71DE8" w14:textId="41486C21" w:rsidR="00E15F7D" w:rsidRDefault="00E15F7D" w:rsidP="00E15F7D">
    <w:pPr>
      <w:pStyle w:val="Header"/>
      <w:jc w:val="center"/>
    </w:pPr>
    <w:r w:rsidRPr="00D00298">
      <w:rPr>
        <w:noProof/>
      </w:rPr>
      <w:drawing>
        <wp:inline distT="0" distB="0" distL="0" distR="0" wp14:anchorId="12690E5A" wp14:editId="635841E6">
          <wp:extent cx="1971675" cy="857250"/>
          <wp:effectExtent l="0" t="0" r="9525" b="0"/>
          <wp:docPr id="1" name="Picture 1" descr="A red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white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424F8"/>
    <w:multiLevelType w:val="hybridMultilevel"/>
    <w:tmpl w:val="F59051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C754B"/>
    <w:multiLevelType w:val="hybridMultilevel"/>
    <w:tmpl w:val="251E52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C5E47"/>
    <w:multiLevelType w:val="multilevel"/>
    <w:tmpl w:val="4A74B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4A72DC"/>
    <w:multiLevelType w:val="multilevel"/>
    <w:tmpl w:val="682E1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492EF9"/>
    <w:multiLevelType w:val="multilevel"/>
    <w:tmpl w:val="ABC06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010ECC"/>
    <w:multiLevelType w:val="hybridMultilevel"/>
    <w:tmpl w:val="13145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456925">
    <w:abstractNumId w:val="2"/>
  </w:num>
  <w:num w:numId="2" w16cid:durableId="1455489349">
    <w:abstractNumId w:val="4"/>
  </w:num>
  <w:num w:numId="3" w16cid:durableId="226770307">
    <w:abstractNumId w:val="0"/>
  </w:num>
  <w:num w:numId="4" w16cid:durableId="1673991256">
    <w:abstractNumId w:val="1"/>
  </w:num>
  <w:num w:numId="5" w16cid:durableId="448478939">
    <w:abstractNumId w:val="5"/>
  </w:num>
  <w:num w:numId="6" w16cid:durableId="10753960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EA"/>
    <w:rsid w:val="00035367"/>
    <w:rsid w:val="00041E57"/>
    <w:rsid w:val="00092996"/>
    <w:rsid w:val="00122A11"/>
    <w:rsid w:val="0012374A"/>
    <w:rsid w:val="002412E0"/>
    <w:rsid w:val="00287333"/>
    <w:rsid w:val="002F32B9"/>
    <w:rsid w:val="0042498D"/>
    <w:rsid w:val="00506DEA"/>
    <w:rsid w:val="00587E73"/>
    <w:rsid w:val="005B1787"/>
    <w:rsid w:val="00600F95"/>
    <w:rsid w:val="00621166"/>
    <w:rsid w:val="00681278"/>
    <w:rsid w:val="006813EC"/>
    <w:rsid w:val="006D747C"/>
    <w:rsid w:val="00743B51"/>
    <w:rsid w:val="007B59F9"/>
    <w:rsid w:val="007D5FD7"/>
    <w:rsid w:val="007E724F"/>
    <w:rsid w:val="008D5437"/>
    <w:rsid w:val="00AB79DB"/>
    <w:rsid w:val="00B46EC8"/>
    <w:rsid w:val="00B7375E"/>
    <w:rsid w:val="00BE60F7"/>
    <w:rsid w:val="00BF38CB"/>
    <w:rsid w:val="00C03AA5"/>
    <w:rsid w:val="00C41CA7"/>
    <w:rsid w:val="00C64E59"/>
    <w:rsid w:val="00CB6213"/>
    <w:rsid w:val="00D32E02"/>
    <w:rsid w:val="00DC5D26"/>
    <w:rsid w:val="00E15F7D"/>
    <w:rsid w:val="00EF27BD"/>
    <w:rsid w:val="00F62991"/>
    <w:rsid w:val="00F6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CD614"/>
  <w15:chartTrackingRefBased/>
  <w15:docId w15:val="{288608AE-15AC-46A7-9CDC-3E608E44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6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06DEA"/>
    <w:rPr>
      <w:b/>
      <w:bCs/>
    </w:rPr>
  </w:style>
  <w:style w:type="character" w:styleId="Hyperlink">
    <w:name w:val="Hyperlink"/>
    <w:basedOn w:val="DefaultParagraphFont"/>
    <w:uiPriority w:val="99"/>
    <w:unhideWhenUsed/>
    <w:rsid w:val="00506DE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D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17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5F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F7D"/>
  </w:style>
  <w:style w:type="paragraph" w:styleId="Footer">
    <w:name w:val="footer"/>
    <w:basedOn w:val="Normal"/>
    <w:link w:val="FooterChar"/>
    <w:uiPriority w:val="99"/>
    <w:unhideWhenUsed/>
    <w:rsid w:val="00E15F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4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na.p@energylivenew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Curran</dc:creator>
  <cp:keywords/>
  <dc:description/>
  <cp:lastModifiedBy>Geoff Curran</cp:lastModifiedBy>
  <cp:revision>13</cp:revision>
  <dcterms:created xsi:type="dcterms:W3CDTF">2022-07-04T13:04:00Z</dcterms:created>
  <dcterms:modified xsi:type="dcterms:W3CDTF">2024-06-18T13:28:00Z</dcterms:modified>
</cp:coreProperties>
</file>